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847228pt;width:.1pt;height:.1pt;mso-position-horizontal-relative:page;mso-position-vertical-relative:paragraph;z-index:-7984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28pt;width:.1pt;height:.1pt;mso-position-horizontal-relative:page;mso-position-vertical-relative:paragraph;z-index:1168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Heading3"/>
        <w:spacing w:line="240" w:lineRule="auto"/>
        <w:ind w:right="0"/>
        <w:jc w:val="left"/>
      </w:pPr>
      <w:r>
        <w:rPr/>
        <w:pict>
          <v:shape style="position:absolute;margin-left:28.347pt;margin-top:26.342501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/>
        <w:t>2.</w:t>
      </w:r>
      <w:r>
        <w:rPr>
          <w:spacing w:val="-8"/>
        </w:rPr>
        <w:t> </w:t>
      </w:r>
      <w:r>
        <w:rPr>
          <w:spacing w:val="-1"/>
        </w:rPr>
        <w:t>PlusEnergieBau</w:t>
      </w:r>
      <w:r>
        <w:rPr>
          <w:spacing w:val="-1"/>
          <w:position w:val="6"/>
          <w:sz w:val="10"/>
        </w:rPr>
        <w:t>®</w:t>
      </w:r>
      <w:r>
        <w:rPr>
          <w:spacing w:val="-1"/>
        </w:rPr>
        <w:t>-Solarpreis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Stiftung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Kultur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Lebensraum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Musegg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hat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Bekenntnis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nachhaltigen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Entwick-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lung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Praxis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umgesetzt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alten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Stadtbauernhof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Hinter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Musegg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Luzern,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ehemals</w:t>
      </w:r>
      <w:r>
        <w:rPr>
          <w:rFonts w:ascii="Theinhardt Bold" w:hAnsi="Theinhardt Bold" w:cs="Theinhardt Bold" w:eastAsia="Theinhardt Bold"/>
          <w:b/>
          <w:bCs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Einfamilienhaus,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Doppeleinfamilienhaus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Sommerbeiz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umgebaut.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Sa-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nierung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inklusive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landwirtschaftlichem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41’000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Wär-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medämmung,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effiziente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Haushaltgeräte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47%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 21’900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 vorbildlich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ganzflächig integrierte,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92 kW starke PV-Anlage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76’500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349%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An-</w:t>
      </w:r>
      <w:r>
        <w:rPr>
          <w:rFonts w:ascii="Theinhardt Bold" w:hAnsi="Theinhardt Bold" w:cs="Theinhardt Bold" w:eastAsia="Theinhardt Bold"/>
          <w:b/>
          <w:bCs/>
          <w:spacing w:val="7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fang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Elektromobil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regelmässig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Zwischenspeicher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Betrieb,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allem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Leistungsspitzen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auszugleichen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gleichzeitig Stromkosten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reduzieren.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349%-PEB-DEFH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Hinter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Musegg,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6004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Luzern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3"/>
        <w:spacing w:line="230" w:lineRule="exact" w:before="52"/>
        <w:ind w:right="0"/>
        <w:jc w:val="both"/>
      </w:pPr>
      <w:r>
        <w:rPr/>
        <w:t>Im</w:t>
      </w:r>
      <w:r>
        <w:rPr>
          <w:spacing w:val="17"/>
        </w:rPr>
        <w:t> </w:t>
      </w:r>
      <w:r>
        <w:rPr>
          <w:spacing w:val="-1"/>
        </w:rPr>
        <w:t>Frühling</w:t>
      </w:r>
      <w:r>
        <w:rPr>
          <w:spacing w:val="17"/>
        </w:rPr>
        <w:t> </w:t>
      </w:r>
      <w:r>
        <w:rPr>
          <w:spacing w:val="-1"/>
        </w:rPr>
        <w:t>2013</w:t>
      </w:r>
      <w:r>
        <w:rPr>
          <w:spacing w:val="17"/>
        </w:rPr>
        <w:t> </w:t>
      </w:r>
      <w:r>
        <w:rPr>
          <w:spacing w:val="-2"/>
        </w:rPr>
        <w:t>wurde</w:t>
      </w:r>
      <w:r>
        <w:rPr>
          <w:spacing w:val="17"/>
        </w:rPr>
        <w:t> </w:t>
      </w:r>
      <w:r>
        <w:rPr>
          <w:spacing w:val="-1"/>
        </w:rPr>
        <w:t>die</w:t>
      </w:r>
      <w:r>
        <w:rPr>
          <w:spacing w:val="17"/>
        </w:rPr>
        <w:t> </w:t>
      </w:r>
      <w:r>
        <w:rPr/>
        <w:t>«Stiftung</w:t>
      </w:r>
      <w:r>
        <w:rPr>
          <w:spacing w:val="17"/>
        </w:rPr>
        <w:t> </w:t>
      </w:r>
      <w:r>
        <w:rPr>
          <w:spacing w:val="-3"/>
        </w:rPr>
        <w:t>Kul-</w:t>
      </w:r>
      <w:r>
        <w:rPr>
          <w:spacing w:val="29"/>
        </w:rPr>
        <w:t> </w:t>
      </w:r>
      <w:r>
        <w:rPr>
          <w:spacing w:val="-1"/>
        </w:rPr>
        <w:t>tur-</w:t>
      </w:r>
      <w:r>
        <w:rPr>
          <w:spacing w:val="30"/>
        </w:rPr>
        <w:t> </w:t>
      </w:r>
      <w:r>
        <w:rPr>
          <w:spacing w:val="-1"/>
        </w:rPr>
        <w:t>und</w:t>
      </w:r>
      <w:r>
        <w:rPr>
          <w:spacing w:val="31"/>
        </w:rPr>
        <w:t> </w:t>
      </w:r>
      <w:r>
        <w:rPr>
          <w:spacing w:val="-2"/>
        </w:rPr>
        <w:t>Lebensraum</w:t>
      </w:r>
      <w:r>
        <w:rPr>
          <w:spacing w:val="30"/>
        </w:rPr>
        <w:t> </w:t>
      </w:r>
      <w:r>
        <w:rPr>
          <w:spacing w:val="-1"/>
        </w:rPr>
        <w:t>Musegg»</w:t>
      </w:r>
      <w:r>
        <w:rPr>
          <w:spacing w:val="31"/>
        </w:rPr>
        <w:t> </w:t>
      </w:r>
      <w:r>
        <w:rPr>
          <w:spacing w:val="-1"/>
        </w:rPr>
        <w:t>gegründet,</w:t>
      </w:r>
      <w:r>
        <w:rPr>
          <w:spacing w:val="28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den</w:t>
      </w:r>
      <w:r>
        <w:rPr>
          <w:spacing w:val="22"/>
        </w:rPr>
        <w:t> </w:t>
      </w:r>
      <w:r>
        <w:rPr>
          <w:spacing w:val="-1"/>
        </w:rPr>
        <w:t>Erhalt,</w:t>
      </w:r>
      <w:r>
        <w:rPr>
          <w:spacing w:val="11"/>
        </w:rPr>
        <w:t> </w:t>
      </w:r>
      <w:r>
        <w:rPr>
          <w:spacing w:val="-1"/>
        </w:rPr>
        <w:t>den</w:t>
      </w:r>
      <w:r>
        <w:rPr>
          <w:spacing w:val="22"/>
        </w:rPr>
        <w:t> </w:t>
      </w:r>
      <w:r>
        <w:rPr/>
        <w:t>Schutz</w:t>
      </w:r>
      <w:r>
        <w:rPr>
          <w:spacing w:val="22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Pflege</w:t>
      </w:r>
      <w:r>
        <w:rPr>
          <w:spacing w:val="34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2"/>
        </w:rPr>
        <w:t>kulturellen</w:t>
      </w:r>
      <w:r>
        <w:rPr>
          <w:spacing w:val="25"/>
        </w:rPr>
        <w:t> </w:t>
      </w:r>
      <w:r>
        <w:rPr>
          <w:spacing w:val="-1"/>
        </w:rPr>
        <w:t>Erbes,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24"/>
        </w:rPr>
        <w:t> </w:t>
      </w:r>
      <w:r>
        <w:rPr>
          <w:spacing w:val="-1"/>
        </w:rPr>
        <w:t>natürlichen</w:t>
      </w:r>
      <w:r>
        <w:rPr>
          <w:spacing w:val="25"/>
        </w:rPr>
        <w:t> </w:t>
      </w:r>
      <w:r>
        <w:rPr>
          <w:spacing w:val="-1"/>
        </w:rPr>
        <w:t>Um-</w:t>
      </w:r>
      <w:r>
        <w:rPr>
          <w:spacing w:val="27"/>
        </w:rPr>
        <w:t> </w:t>
      </w:r>
      <w:r>
        <w:rPr>
          <w:spacing w:val="-1"/>
        </w:rPr>
        <w:t>welt</w:t>
      </w:r>
      <w:r>
        <w:rPr>
          <w:spacing w:val="37"/>
        </w:rPr>
        <w:t> </w:t>
      </w:r>
      <w:r>
        <w:rPr>
          <w:spacing w:val="-1"/>
        </w:rPr>
        <w:t>und</w:t>
      </w:r>
      <w:r>
        <w:rPr>
          <w:spacing w:val="38"/>
        </w:rPr>
        <w:t> </w:t>
      </w:r>
      <w:r>
        <w:rPr>
          <w:spacing w:val="-1"/>
        </w:rPr>
        <w:t>der</w:t>
      </w:r>
      <w:r>
        <w:rPr>
          <w:spacing w:val="37"/>
        </w:rPr>
        <w:t> </w:t>
      </w:r>
      <w:r>
        <w:rPr>
          <w:spacing w:val="-2"/>
        </w:rPr>
        <w:t>heimischen</w:t>
      </w:r>
      <w:r>
        <w:rPr>
          <w:spacing w:val="24"/>
        </w:rPr>
        <w:t> </w:t>
      </w:r>
      <w:r>
        <w:rPr>
          <w:spacing w:val="-1"/>
        </w:rPr>
        <w:t>Tierwelt</w:t>
      </w:r>
      <w:r>
        <w:rPr>
          <w:spacing w:val="38"/>
        </w:rPr>
        <w:t> </w:t>
      </w:r>
      <w:r>
        <w:rPr>
          <w:spacing w:val="-1"/>
        </w:rPr>
        <w:t>auf</w:t>
      </w:r>
      <w:r>
        <w:rPr>
          <w:spacing w:val="38"/>
        </w:rPr>
        <w:t> </w:t>
      </w:r>
      <w:r>
        <w:rPr>
          <w:spacing w:val="-1"/>
        </w:rPr>
        <w:t>der</w:t>
      </w:r>
      <w:r>
        <w:rPr>
          <w:spacing w:val="38"/>
        </w:rPr>
        <w:t> </w:t>
      </w:r>
      <w:r>
        <w:rPr>
          <w:spacing w:val="-1"/>
        </w:rPr>
        <w:t>Musegg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Luzern</w:t>
      </w:r>
      <w:r>
        <w:rPr>
          <w:spacing w:val="24"/>
        </w:rPr>
        <w:t> </w:t>
      </w:r>
      <w:r>
        <w:rPr>
          <w:spacing w:val="-1"/>
        </w:rPr>
        <w:t>fördert.</w:t>
      </w:r>
      <w:r>
        <w:rPr>
          <w:spacing w:val="14"/>
        </w:rPr>
        <w:t> </w:t>
      </w:r>
      <w:r>
        <w:rPr/>
        <w:t>Im</w:t>
      </w:r>
      <w:r>
        <w:rPr>
          <w:spacing w:val="25"/>
        </w:rPr>
        <w:t> </w:t>
      </w:r>
      <w:r>
        <w:rPr>
          <w:spacing w:val="-1"/>
        </w:rPr>
        <w:t>Sommer</w:t>
      </w:r>
      <w:r>
        <w:rPr>
          <w:spacing w:val="25"/>
        </w:rPr>
        <w:t> </w:t>
      </w:r>
      <w:r>
        <w:rPr>
          <w:spacing w:val="-1"/>
        </w:rPr>
        <w:t>be-</w:t>
      </w:r>
    </w:p>
    <w:p>
      <w:pPr>
        <w:pStyle w:val="BodyText"/>
        <w:spacing w:line="230" w:lineRule="exact" w:before="53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Créée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2"/>
        </w:rPr>
        <w:t>printemps</w:t>
      </w:r>
      <w:r>
        <w:rPr>
          <w:spacing w:val="-5"/>
        </w:rPr>
        <w:t> </w:t>
      </w:r>
      <w:r>
        <w:rPr>
          <w:spacing w:val="-1"/>
        </w:rPr>
        <w:t>2013,</w:t>
      </w:r>
      <w:r>
        <w:rPr>
          <w:spacing w:val="-1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3"/>
        </w:rPr>
        <w:t>«Fondation</w:t>
      </w:r>
      <w:r>
        <w:rPr>
          <w:spacing w:val="-5"/>
        </w:rPr>
        <w:t> </w:t>
      </w:r>
      <w:r>
        <w:rPr>
          <w:spacing w:val="-2"/>
        </w:rPr>
        <w:t>Kul-</w:t>
      </w:r>
      <w:r>
        <w:rPr>
          <w:spacing w:val="37"/>
        </w:rPr>
        <w:t> </w:t>
      </w:r>
      <w:r>
        <w:rPr>
          <w:spacing w:val="-1"/>
        </w:rPr>
        <w:t>tur-</w:t>
      </w:r>
      <w:r>
        <w:rPr>
          <w:spacing w:val="-10"/>
        </w:rPr>
        <w:t> </w:t>
      </w:r>
      <w:r>
        <w:rPr>
          <w:spacing w:val="-2"/>
        </w:rPr>
        <w:t>und</w:t>
      </w:r>
      <w:r>
        <w:rPr>
          <w:spacing w:val="-10"/>
        </w:rPr>
        <w:t> </w:t>
      </w:r>
      <w:r>
        <w:rPr>
          <w:spacing w:val="-2"/>
        </w:rPr>
        <w:t>Lebensraum</w:t>
      </w:r>
      <w:r>
        <w:rPr>
          <w:spacing w:val="-10"/>
        </w:rPr>
        <w:t> </w:t>
      </w:r>
      <w:r>
        <w:rPr>
          <w:spacing w:val="-2"/>
        </w:rPr>
        <w:t>Musegg»</w:t>
      </w:r>
      <w:r>
        <w:rPr>
          <w:spacing w:val="-10"/>
        </w:rPr>
        <w:t> </w:t>
      </w:r>
      <w:r>
        <w:rPr>
          <w:spacing w:val="-3"/>
        </w:rPr>
        <w:t>s’engage</w:t>
      </w:r>
      <w:r>
        <w:rPr>
          <w:spacing w:val="-10"/>
        </w:rPr>
        <w:t> </w:t>
      </w:r>
      <w:r>
        <w:rPr>
          <w:spacing w:val="-1"/>
        </w:rPr>
        <w:t>pour</w:t>
      </w:r>
      <w:r>
        <w:rPr>
          <w:spacing w:val="29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conservation,</w:t>
      </w:r>
      <w:r>
        <w:rPr>
          <w:spacing w:val="-9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3"/>
        </w:rPr>
        <w:t>protection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préservati-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2"/>
        </w:rPr>
        <w:t>patrimoine</w:t>
      </w:r>
      <w:r>
        <w:rPr>
          <w:spacing w:val="-8"/>
        </w:rPr>
        <w:t> </w:t>
      </w:r>
      <w:r>
        <w:rPr>
          <w:spacing w:val="-2"/>
        </w:rPr>
        <w:t>culturel,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l’environnement</w:t>
      </w:r>
      <w:r>
        <w:rPr>
          <w:spacing w:val="50"/>
        </w:rPr>
        <w:t> </w:t>
      </w:r>
      <w:r>
        <w:rPr>
          <w:spacing w:val="-2"/>
        </w:rPr>
        <w:t>naturel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faune</w:t>
      </w:r>
      <w:r>
        <w:rPr>
          <w:spacing w:val="21"/>
        </w:rPr>
        <w:t> </w:t>
      </w:r>
      <w:r>
        <w:rPr>
          <w:spacing w:val="-2"/>
        </w:rPr>
        <w:t>locale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2"/>
        </w:rPr>
        <w:t>le</w:t>
      </w:r>
      <w:r>
        <w:rPr>
          <w:spacing w:val="21"/>
        </w:rPr>
        <w:t> </w:t>
      </w:r>
      <w:r>
        <w:rPr>
          <w:spacing w:val="-2"/>
        </w:rPr>
        <w:t>Musegg</w:t>
      </w:r>
      <w:r>
        <w:rPr>
          <w:spacing w:val="23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4"/>
        </w:rPr>
        <w:t>Lucerne.</w:t>
      </w:r>
      <w:r>
        <w:rPr>
          <w:spacing w:val="8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2"/>
        </w:rPr>
        <w:t>été,</w:t>
      </w:r>
      <w:r>
        <w:rPr>
          <w:spacing w:val="8"/>
        </w:rPr>
        <w:t> </w:t>
      </w:r>
      <w:r>
        <w:rPr>
          <w:spacing w:val="-2"/>
        </w:rPr>
        <w:t>elle</w:t>
      </w:r>
      <w:r>
        <w:rPr>
          <w:spacing w:val="16"/>
        </w:rPr>
        <w:t> </w:t>
      </w:r>
      <w:r>
        <w:rPr>
          <w:spacing w:val="-3"/>
        </w:rPr>
        <w:t>gère</w:t>
      </w:r>
      <w:r>
        <w:rPr>
          <w:spacing w:val="16"/>
        </w:rPr>
        <w:t> </w:t>
      </w:r>
      <w:r>
        <w:rPr>
          <w:spacing w:val="-2"/>
        </w:rPr>
        <w:t>une</w:t>
      </w:r>
      <w:r>
        <w:rPr>
          <w:spacing w:val="16"/>
        </w:rPr>
        <w:t> </w:t>
      </w:r>
      <w:r>
        <w:rPr>
          <w:spacing w:val="-2"/>
        </w:rPr>
        <w:t>auberge</w:t>
      </w:r>
      <w:r>
        <w:rPr>
          <w:spacing w:val="16"/>
        </w:rPr>
        <w:t> </w:t>
      </w:r>
      <w:r>
        <w:rPr>
          <w:spacing w:val="-1"/>
        </w:rPr>
        <w:t>et</w:t>
      </w:r>
      <w:r>
        <w:rPr>
          <w:i w:val="0"/>
        </w:rPr>
      </w:r>
    </w:p>
    <w:p>
      <w:pPr>
        <w:spacing w:before="99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01" w:val="left" w:leader="none"/>
        </w:tabs>
        <w:spacing w:line="207" w:lineRule="auto" w:before="6"/>
        <w:ind w:left="3177" w:right="293" w:hanging="3071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64893pt;margin-top:10.166168pt;width:159pt;height:23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95"/>
                    <w:gridCol w:w="947"/>
                    <w:gridCol w:w="484"/>
                  </w:tblGrid>
                  <w:tr>
                    <w:trPr>
                      <w:trHeight w:val="125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Dach: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29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22.4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93" w:right="-55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0.18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9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pacing w:val="-3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Boden: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9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20.0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93" w:right="-55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0.14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9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pacing w:val="-3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Fenster: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9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dreifach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93" w:right="-55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 </w:t>
                        </w:r>
                        <w:r>
                          <w:rPr>
                            <w:rFonts w:ascii="Theinhardt Regular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333334"/>
                            <w:sz w:val="14"/>
                          </w:rPr>
                          <w:t>0.95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9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333334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333334"/>
                            <w:spacing w:val="-3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24.0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z w:val="14"/>
        </w:rPr>
        <w:t>K</w:t>
      </w:r>
      <w:r>
        <w:rPr>
          <w:rFonts w:ascii="Theinhardt Regular"/>
          <w:sz w:val="14"/>
        </w:rPr>
        <w:t> K </w:t>
      </w:r>
      <w:r>
        <w:rPr>
          <w:rFonts w:ascii="Theinhardt Regular"/>
          <w:color w:val="333334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pStyle w:val="Heading3"/>
        <w:spacing w:line="138" w:lineRule="exact" w:before="8"/>
        <w:ind w:right="0"/>
        <w:jc w:val="left"/>
      </w:pPr>
      <w:r>
        <w:rPr>
          <w:spacing w:val="-2"/>
        </w:rPr>
        <w:t>treibt</w:t>
      </w:r>
      <w:r>
        <w:rPr/>
        <w:t> </w:t>
      </w:r>
      <w:r>
        <w:rPr>
          <w:spacing w:val="-1"/>
        </w:rPr>
        <w:t>die</w:t>
      </w:r>
      <w:r>
        <w:rPr/>
        <w:t> Stiftung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Hofbeiz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verkauft</w:t>
      </w:r>
    </w:p>
    <w:p>
      <w:pPr>
        <w:pStyle w:val="BodyText"/>
        <w:spacing w:line="137" w:lineRule="exact" w:before="9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vend</w:t>
      </w:r>
      <w:r>
        <w:rPr>
          <w:spacing w:val="22"/>
        </w:rPr>
        <w:t> </w:t>
      </w:r>
      <w:r>
        <w:rPr>
          <w:spacing w:val="-2"/>
        </w:rPr>
        <w:t>ses</w:t>
      </w:r>
      <w:r>
        <w:rPr>
          <w:spacing w:val="22"/>
        </w:rPr>
        <w:t> </w:t>
      </w:r>
      <w:r>
        <w:rPr>
          <w:spacing w:val="-2"/>
        </w:rPr>
        <w:t>propres</w:t>
      </w:r>
      <w:r>
        <w:rPr>
          <w:spacing w:val="22"/>
        </w:rPr>
        <w:t> </w:t>
      </w:r>
      <w:r>
        <w:rPr>
          <w:spacing w:val="-2"/>
        </w:rPr>
        <w:t>produits</w:t>
      </w:r>
      <w:r>
        <w:rPr>
          <w:spacing w:val="22"/>
        </w:rPr>
        <w:t> </w:t>
      </w:r>
      <w:r>
        <w:rPr>
          <w:spacing w:val="-3"/>
        </w:rPr>
        <w:t>biologiques</w:t>
      </w:r>
      <w:r>
        <w:rPr>
          <w:spacing w:val="22"/>
        </w:rPr>
        <w:t> </w:t>
      </w:r>
      <w:r>
        <w:rPr>
          <w:spacing w:val="-2"/>
        </w:rPr>
        <w:t>régi-</w:t>
      </w:r>
      <w:r>
        <w:rPr>
          <w:i w:val="0"/>
        </w:rPr>
      </w:r>
    </w:p>
    <w:p>
      <w:pPr>
        <w:spacing w:line="141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z w:val="14"/>
        </w:rPr>
        <w:t>EBF: </w:t>
      </w:r>
      <w:r>
        <w:rPr>
          <w:rFonts w:ascii="Theinhardt Regular"/>
          <w:spacing w:val="-2"/>
          <w:sz w:val="14"/>
        </w:rPr>
        <w:t>150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005" w:val="left" w:leader="none"/>
          <w:tab w:pos="1411" w:val="left" w:leader="none"/>
        </w:tabs>
        <w:spacing w:line="141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41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52" w:space="119"/>
            <w:col w:w="3453" w:space="119"/>
            <w:col w:w="878" w:space="535"/>
            <w:col w:w="2154"/>
          </w:cols>
        </w:sectPr>
      </w:pPr>
    </w:p>
    <w:p>
      <w:pPr>
        <w:pStyle w:val="Heading3"/>
        <w:spacing w:line="234" w:lineRule="exact" w:before="91"/>
        <w:ind w:right="0"/>
        <w:jc w:val="left"/>
      </w:pPr>
      <w:r>
        <w:rPr>
          <w:spacing w:val="-2"/>
        </w:rPr>
        <w:t>hofeigene </w:t>
      </w:r>
      <w:r>
        <w:rPr>
          <w:spacing w:val="-1"/>
        </w:rPr>
        <w:t>und</w:t>
      </w:r>
      <w:r>
        <w:rPr>
          <w:spacing w:val="-2"/>
        </w:rPr>
        <w:t> regionale Bioprodukte.</w:t>
      </w:r>
    </w:p>
    <w:p>
      <w:pPr>
        <w:spacing w:line="232" w:lineRule="auto" w:before="2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Stiftungszweck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entsprechend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wur-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beim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Umbau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Bauernhofs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Hinter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Musegg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Nachhaltigkeitsaspekte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konse-</w:t>
      </w:r>
      <w:r>
        <w:rPr>
          <w:rFonts w:ascii="Theinhardt Regular" w:hAnsi="Theinhardt Regular" w:cs="Theinhardt Regular" w:eastAsia="Theinhardt Regular"/>
          <w:spacing w:val="5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quent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berücksichtigt.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Energiekonzept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orientiert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sich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Vision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2’000-Watt-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Gesellschaft.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Erdwärme,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Solarstrom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Elektromobil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ermöglichen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deutliche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Re-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duktion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Netzabhängigkeit.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Elektro-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auto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dient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gleichzeitig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Zwischenspeicher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Solarstrom.</w:t>
      </w:r>
      <w:r>
        <w:rPr>
          <w:rFonts w:ascii="Theinhardt Regular" w:hAnsi="Theinhardt Regular" w:cs="Theinhardt Regular" w:eastAsia="Theinhardt Regular"/>
          <w:spacing w:val="-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Dieser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abends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bedarfs-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gerecht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wieder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Gebäude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eingespeist.</w:t>
      </w:r>
    </w:p>
    <w:p>
      <w:pPr>
        <w:pStyle w:val="BodyText"/>
        <w:spacing w:line="234" w:lineRule="exact" w:before="93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onaux.</w:t>
      </w:r>
      <w:r>
        <w:rPr>
          <w:i w:val="0"/>
        </w:rPr>
      </w:r>
    </w:p>
    <w:p>
      <w:pPr>
        <w:pStyle w:val="BodyText"/>
        <w:spacing w:line="232" w:lineRule="auto" w:before="2"/>
        <w:ind w:right="0" w:firstLine="226"/>
        <w:jc w:val="both"/>
        <w:rPr>
          <w:i w:val="0"/>
        </w:rPr>
      </w:pPr>
      <w:r>
        <w:rPr>
          <w:spacing w:val="-2"/>
        </w:rPr>
        <w:t>Conformément</w:t>
      </w:r>
      <w:r>
        <w:rPr>
          <w:spacing w:val="11"/>
        </w:rPr>
        <w:t> </w:t>
      </w:r>
      <w:r>
        <w:rPr/>
        <w:t>au</w:t>
      </w:r>
      <w:r>
        <w:rPr>
          <w:spacing w:val="11"/>
        </w:rPr>
        <w:t> </w:t>
      </w:r>
      <w:r>
        <w:rPr>
          <w:spacing w:val="-1"/>
        </w:rPr>
        <w:t>but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3"/>
        </w:rPr>
        <w:t>Fondation,</w:t>
      </w:r>
      <w:r>
        <w:rPr>
          <w:spacing w:val="3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2"/>
        </w:rPr>
        <w:t>ferme</w:t>
      </w:r>
      <w:r>
        <w:rPr>
          <w:spacing w:val="-13"/>
        </w:rPr>
        <w:t> </w:t>
      </w:r>
      <w:r>
        <w:rPr>
          <w:spacing w:val="-2"/>
        </w:rPr>
        <w:t>Hinter-Musegg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2"/>
        </w:rPr>
        <w:t>été</w:t>
      </w:r>
      <w:r>
        <w:rPr>
          <w:spacing w:val="-13"/>
        </w:rPr>
        <w:t> </w:t>
      </w:r>
      <w:r>
        <w:rPr>
          <w:spacing w:val="-4"/>
        </w:rPr>
        <w:t>rénovée</w:t>
      </w:r>
      <w:r>
        <w:rPr>
          <w:spacing w:val="-13"/>
        </w:rPr>
        <w:t> </w:t>
      </w:r>
      <w:r>
        <w:rPr>
          <w:spacing w:val="-2"/>
        </w:rPr>
        <w:t>selon</w:t>
      </w:r>
      <w:r>
        <w:rPr>
          <w:spacing w:val="-13"/>
        </w:rPr>
        <w:t> </w:t>
      </w:r>
      <w:r>
        <w:rPr>
          <w:spacing w:val="-2"/>
        </w:rPr>
        <w:t>des</w:t>
      </w:r>
      <w:r>
        <w:rPr>
          <w:spacing w:val="26"/>
        </w:rPr>
        <w:t> </w:t>
      </w:r>
      <w:r>
        <w:rPr>
          <w:spacing w:val="-2"/>
        </w:rPr>
        <w:t>critères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>
          <w:spacing w:val="-1"/>
        </w:rPr>
        <w:t>durabilité</w:t>
      </w:r>
      <w:r>
        <w:rPr>
          <w:spacing w:val="11"/>
        </w:rPr>
        <w:t> </w:t>
      </w:r>
      <w:r>
        <w:rPr>
          <w:spacing w:val="-2"/>
        </w:rPr>
        <w:t>très</w:t>
      </w:r>
      <w:r>
        <w:rPr>
          <w:spacing w:val="11"/>
        </w:rPr>
        <w:t> </w:t>
      </w:r>
      <w:r>
        <w:rPr>
          <w:spacing w:val="-1"/>
        </w:rPr>
        <w:t>stricts.</w:t>
      </w:r>
      <w:r>
        <w:rPr>
          <w:spacing w:val="3"/>
        </w:rPr>
        <w:t> </w:t>
      </w:r>
      <w:r>
        <w:rPr>
          <w:spacing w:val="-5"/>
        </w:rPr>
        <w:t>Le</w:t>
      </w:r>
      <w:r>
        <w:rPr>
          <w:spacing w:val="11"/>
        </w:rPr>
        <w:t> </w:t>
      </w:r>
      <w:r>
        <w:rPr>
          <w:spacing w:val="-3"/>
        </w:rPr>
        <w:t>concept</w:t>
      </w:r>
      <w:r>
        <w:rPr>
          <w:spacing w:val="29"/>
        </w:rPr>
        <w:t> </w:t>
      </w:r>
      <w:r>
        <w:rPr>
          <w:spacing w:val="-3"/>
        </w:rPr>
        <w:t>énergétique</w:t>
      </w:r>
      <w:r>
        <w:rPr>
          <w:spacing w:val="9"/>
        </w:rPr>
        <w:t> </w:t>
      </w:r>
      <w:r>
        <w:rPr>
          <w:spacing w:val="-2"/>
        </w:rPr>
        <w:t>repose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2"/>
        </w:rPr>
        <w:t>vision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2"/>
        </w:rPr>
        <w:t>socié-</w:t>
      </w:r>
      <w:r>
        <w:rPr>
          <w:spacing w:val="29"/>
        </w:rPr>
        <w:t> </w:t>
      </w:r>
      <w:r>
        <w:rPr>
          <w:spacing w:val="-3"/>
        </w:rPr>
        <w:t>té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2’000</w:t>
      </w:r>
      <w:r>
        <w:rPr>
          <w:spacing w:val="15"/>
        </w:rPr>
        <w:t> </w:t>
      </w:r>
      <w:r>
        <w:rPr/>
        <w:t>watts.</w:t>
      </w:r>
      <w:r>
        <w:rPr>
          <w:spacing w:val="8"/>
        </w:rPr>
        <w:t> </w:t>
      </w:r>
      <w:r>
        <w:rPr>
          <w:spacing w:val="-3"/>
        </w:rPr>
        <w:t>La</w:t>
      </w:r>
      <w:r>
        <w:rPr>
          <w:spacing w:val="15"/>
        </w:rPr>
        <w:t> </w:t>
      </w:r>
      <w:r>
        <w:rPr>
          <w:spacing w:val="-3"/>
        </w:rPr>
        <w:t>géothermie,</w:t>
      </w:r>
      <w:r>
        <w:rPr>
          <w:spacing w:val="8"/>
        </w:rPr>
        <w:t> </w:t>
      </w:r>
      <w:r>
        <w:rPr>
          <w:spacing w:val="-2"/>
        </w:rPr>
        <w:t>le</w:t>
      </w:r>
      <w:r>
        <w:rPr>
          <w:spacing w:val="15"/>
        </w:rPr>
        <w:t> </w:t>
      </w:r>
      <w:r>
        <w:rPr>
          <w:spacing w:val="-2"/>
        </w:rPr>
        <w:t>courant</w:t>
      </w:r>
      <w:r>
        <w:rPr>
          <w:spacing w:val="38"/>
        </w:rPr>
        <w:t> </w:t>
      </w:r>
      <w:r>
        <w:rPr>
          <w:spacing w:val="-2"/>
        </w:rPr>
        <w:t>solaire</w:t>
      </w:r>
      <w:r>
        <w:rPr>
          <w:spacing w:val="18"/>
        </w:rPr>
        <w:t> </w:t>
      </w:r>
      <w:r>
        <w:rPr>
          <w:spacing w:val="-1"/>
        </w:rPr>
        <w:t>et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>
          <w:spacing w:val="-3"/>
        </w:rPr>
        <w:t>véhicule</w:t>
      </w:r>
      <w:r>
        <w:rPr>
          <w:spacing w:val="18"/>
        </w:rPr>
        <w:t> </w:t>
      </w:r>
      <w:r>
        <w:rPr>
          <w:spacing w:val="-2"/>
        </w:rPr>
        <w:t>électrique</w:t>
      </w:r>
      <w:r>
        <w:rPr>
          <w:spacing w:val="18"/>
        </w:rPr>
        <w:t> </w:t>
      </w:r>
      <w:r>
        <w:rPr>
          <w:spacing w:val="-2"/>
        </w:rPr>
        <w:t>contribuent</w:t>
      </w:r>
      <w:r>
        <w:rPr>
          <w:spacing w:val="34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2"/>
        </w:rPr>
        <w:t>réduire</w:t>
      </w:r>
      <w:r>
        <w:rPr>
          <w:spacing w:val="12"/>
        </w:rPr>
        <w:t> </w:t>
      </w:r>
      <w:r>
        <w:rPr>
          <w:spacing w:val="-2"/>
        </w:rPr>
        <w:t>notablement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3"/>
        </w:rPr>
        <w:t>dépendance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>
          <w:spacing w:val="-2"/>
        </w:rPr>
        <w:t>ré-</w:t>
      </w:r>
      <w:r>
        <w:rPr>
          <w:spacing w:val="21"/>
        </w:rPr>
        <w:t> </w:t>
      </w:r>
      <w:r>
        <w:rPr>
          <w:spacing w:val="-1"/>
        </w:rPr>
        <w:t>seau.</w:t>
      </w:r>
      <w:r>
        <w:rPr>
          <w:spacing w:val="-3"/>
        </w:rPr>
        <w:t> La</w:t>
      </w:r>
      <w:r>
        <w:rPr>
          <w:spacing w:val="5"/>
        </w:rPr>
        <w:t> </w:t>
      </w:r>
      <w:r>
        <w:rPr>
          <w:spacing w:val="-3"/>
        </w:rPr>
        <w:t>géothermie, </w:t>
      </w:r>
      <w:r>
        <w:rPr>
          <w:spacing w:val="-2"/>
        </w:rPr>
        <w:t>le</w:t>
      </w:r>
      <w:r>
        <w:rPr>
          <w:spacing w:val="5"/>
        </w:rPr>
        <w:t> </w:t>
      </w:r>
      <w:r>
        <w:rPr>
          <w:spacing w:val="-1"/>
        </w:rPr>
        <w:t>courant</w:t>
      </w:r>
      <w:r>
        <w:rPr>
          <w:spacing w:val="5"/>
        </w:rPr>
        <w:t> </w:t>
      </w:r>
      <w:r>
        <w:rPr>
          <w:spacing w:val="-2"/>
        </w:rPr>
        <w:t>solaire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>
          <w:spacing w:val="-3"/>
        </w:rPr>
        <w:t>véhicule</w:t>
      </w:r>
      <w:r>
        <w:rPr>
          <w:spacing w:val="35"/>
        </w:rPr>
        <w:t> </w:t>
      </w:r>
      <w:r>
        <w:rPr>
          <w:spacing w:val="-2"/>
        </w:rPr>
        <w:t>électrique</w:t>
      </w:r>
      <w:r>
        <w:rPr>
          <w:spacing w:val="36"/>
        </w:rPr>
        <w:t> </w:t>
      </w:r>
      <w:r>
        <w:rPr>
          <w:spacing w:val="-2"/>
        </w:rPr>
        <w:t>contribuent</w:t>
      </w:r>
      <w:r>
        <w:rPr>
          <w:spacing w:val="35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36"/>
        </w:rPr>
        <w:t> </w:t>
      </w:r>
      <w:r>
        <w:rPr>
          <w:spacing w:val="-2"/>
        </w:rPr>
        <w:t>libérer</w:t>
      </w:r>
      <w:r>
        <w:rPr>
          <w:spacing w:val="31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3"/>
        </w:rPr>
        <w:t>sources</w:t>
      </w:r>
      <w:r>
        <w:rPr>
          <w:spacing w:val="-5"/>
        </w:rPr>
        <w:t> </w:t>
      </w:r>
      <w:r>
        <w:rPr>
          <w:spacing w:val="-3"/>
        </w:rPr>
        <w:t>d’énergie</w:t>
      </w:r>
      <w:r>
        <w:rPr>
          <w:spacing w:val="-5"/>
        </w:rPr>
        <w:t> </w:t>
      </w:r>
      <w:r>
        <w:rPr>
          <w:spacing w:val="-2"/>
        </w:rPr>
        <w:t>externes.</w:t>
      </w:r>
      <w:r>
        <w:rPr>
          <w:spacing w:val="29"/>
        </w:rPr>
        <w:t> </w:t>
      </w:r>
      <w:r>
        <w:rPr>
          <w:spacing w:val="-1"/>
        </w:rPr>
        <w:t>Celui-ci</w:t>
      </w:r>
      <w:r>
        <w:rPr>
          <w:spacing w:val="11"/>
        </w:rPr>
        <w:t> </w:t>
      </w:r>
      <w:r>
        <w:rPr/>
        <w:t>sert</w:t>
      </w:r>
      <w:r>
        <w:rPr>
          <w:spacing w:val="11"/>
        </w:rPr>
        <w:t> </w:t>
      </w:r>
      <w:r>
        <w:rPr>
          <w:spacing w:val="-1"/>
        </w:rPr>
        <w:t>aussi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3"/>
        </w:rPr>
        <w:t>stocker</w:t>
      </w:r>
      <w:r>
        <w:rPr>
          <w:spacing w:val="11"/>
        </w:rPr>
        <w:t> </w:t>
      </w:r>
      <w:r>
        <w:rPr>
          <w:spacing w:val="-2"/>
        </w:rPr>
        <w:t>temporairement</w:t>
      </w:r>
      <w:r>
        <w:rPr>
          <w:i w:val="0"/>
        </w:rPr>
      </w:r>
    </w:p>
    <w:p>
      <w:pPr>
        <w:tabs>
          <w:tab w:pos="1705" w:val="left" w:leader="none"/>
          <w:tab w:pos="2299" w:val="left" w:leader="none"/>
          <w:tab w:pos="2771" w:val="left" w:leader="none"/>
        </w:tabs>
        <w:spacing w:line="155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273.3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41’000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[53%]</w:t>
      </w:r>
      <w:r>
        <w:rPr>
          <w:rFonts w:ascii="Theinhardt Bold"/>
          <w:sz w:val="14"/>
        </w:rPr>
      </w: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3"/>
        <w:gridCol w:w="466"/>
        <w:gridCol w:w="623"/>
      </w:tblGrid>
      <w:tr>
        <w:trPr>
          <w:trHeight w:val="30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250 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  <w:p>
            <w:pPr>
              <w:pStyle w:val="TableParagraph"/>
              <w:spacing w:line="168" w:lineRule="exact"/>
              <w:ind w:left="3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13.7</w:t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195" w:right="0" w:firstLine="3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16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213" w:right="0" w:hanging="4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8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3’425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3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74.0</w:t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8</w:t>
            </w:r>
            <w:r>
              <w:rPr>
                <w:rFonts w:ascii="Theinhardt Regular"/>
                <w:sz w:val="14"/>
              </w:rPr>
              <w:t>4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18’501</w:t>
            </w:r>
          </w:p>
        </w:tc>
      </w:tr>
      <w:tr>
        <w:trPr>
          <w:trHeight w:val="19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36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4"/>
                <w:sz w:val="14"/>
              </w:rPr>
              <w:t>87.7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1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21’926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33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m</w:t>
            </w:r>
            <w:r>
              <w:rPr>
                <w:rFonts w:ascii="Theinhardt Regular"/>
                <w:position w:val="5"/>
                <w:sz w:val="8"/>
              </w:rPr>
              <w:t>2     </w:t>
            </w:r>
            <w:r>
              <w:rPr>
                <w:rFonts w:ascii="Theinhardt Regular"/>
                <w:spacing w:val="21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62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62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62" w:lineRule="exact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</w:tbl>
    <w:p>
      <w:pPr>
        <w:tabs>
          <w:tab w:pos="1734" w:val="left" w:leader="none"/>
          <w:tab w:pos="2295" w:val="left" w:leader="none"/>
          <w:tab w:pos="2778" w:val="left" w:leader="none"/>
        </w:tabs>
        <w:spacing w:before="13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564  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91.8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135.7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349</w:t>
        <w:tab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76’517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292" w:val="left" w:leader="none"/>
          <w:tab w:pos="2778" w:val="left" w:leader="none"/>
        </w:tabs>
        <w:spacing w:line="172" w:lineRule="exact" w:before="0"/>
        <w:ind w:left="107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  <w:t>349</w:t>
        <w:tab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76’517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742"/>
        <w:gridCol w:w="625"/>
      </w:tblGrid>
      <w:tr>
        <w:trPr>
          <w:trHeight w:val="130" w:hRule="exact"/>
        </w:trPr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3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21’926</w:t>
            </w:r>
          </w:p>
        </w:tc>
      </w:tr>
      <w:tr>
        <w:trPr>
          <w:trHeight w:val="124" w:hRule="exact"/>
        </w:trPr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7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249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1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54’591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79"/>
        <w:ind w:left="107" w:right="1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pacing w:val="-5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pacing w:val="-5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ewl</w:t>
      </w:r>
      <w:r>
        <w:rPr>
          <w:rFonts w:ascii="Theinhardt Bold" w:hAnsi="Theinhardt Bold"/>
          <w:b/>
          <w:spacing w:val="-4"/>
          <w:sz w:val="14"/>
        </w:rPr>
        <w:t>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-5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18.</w:t>
      </w:r>
      <w:r>
        <w:rPr>
          <w:rFonts w:ascii="Theinhardt Regular" w:hAnsi="Theinhardt Regular"/>
          <w:spacing w:val="-5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März</w:t>
      </w:r>
      <w:r>
        <w:rPr>
          <w:rFonts w:ascii="Theinhardt Regular" w:hAnsi="Theinhardt Regular"/>
          <w:spacing w:val="-5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2016,</w:t>
      </w:r>
      <w:r>
        <w:rPr>
          <w:rFonts w:ascii="Theinhardt Regular" w:hAnsi="Theinhardt Regular"/>
          <w:spacing w:val="-5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Christoph</w:t>
      </w:r>
      <w:r>
        <w:rPr>
          <w:rFonts w:ascii="Theinhardt Regular" w:hAnsi="Theinhardt Regular"/>
          <w:spacing w:val="-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Haas,</w:t>
      </w:r>
      <w:r>
        <w:rPr>
          <w:rFonts w:ascii="Theinhardt Regular" w:hAnsi="Theinhardt Regular"/>
          <w:spacing w:val="38"/>
          <w:w w:val="99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041</w:t>
      </w:r>
      <w:r>
        <w:rPr>
          <w:rFonts w:ascii="Theinhardt Regular" w:hAnsi="Theinhardt Regular"/>
          <w:sz w:val="14"/>
        </w:rPr>
        <w:t> 369 </w:t>
      </w:r>
      <w:r>
        <w:rPr>
          <w:rFonts w:ascii="Theinhardt Regular" w:hAnsi="Theinhardt Regular"/>
          <w:spacing w:val="1"/>
          <w:sz w:val="14"/>
        </w:rPr>
        <w:t>44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77</w:t>
      </w:r>
      <w:hyperlink r:id="rId6">
        <w:r>
          <w:rPr>
            <w:rFonts w:ascii="Theinhardt Regular" w:hAnsi="Theinhardt Regular"/>
            <w:spacing w:val="-4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christoph.haas@ewl-luzern.ch</w:t>
        </w:r>
      </w:hyperlink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34" w:lineRule="exact"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1.039115pt;width:167.25pt;height:.45pt;mso-position-horizontal-relative:page;mso-position-vertical-relative:paragraph;z-index:-8008" coordorigin="7710,221" coordsize="3345,9">
            <v:group style="position:absolute;left:7732;top:225;width:3311;height:2" coordorigin="7732,225" coordsize="3311,2">
              <v:shape style="position:absolute;left:7732;top:225;width:3311;height:2" coordorigin="7732,225" coordsize="3311,0" path="m7732,225l11042,225e" filled="false" stroked="true" strokeweight=".425pt" strokecolor="#000000">
                <v:path arrowok="t"/>
                <v:stroke dashstyle="dash"/>
              </v:shape>
            </v:group>
            <v:group style="position:absolute;left:7714;top:225;width:2;height:2" coordorigin="7714,225" coordsize="2,2">
              <v:shape style="position:absolute;left:7714;top:225;width:2;height:2" coordorigin="7714,225" coordsize="0,0" path="m7714,225l7714,225e" filled="false" stroked="true" strokeweight=".425pt" strokecolor="#000000">
                <v:path arrowok="t"/>
              </v:shape>
            </v:group>
            <v:group style="position:absolute;left:11051;top:225;width:2;height:2" coordorigin="11051,225" coordsize="2,2">
              <v:shape style="position:absolute;left:11051;top:225;width:2;height:2" coordorigin="11051,225" coordsize="0,0" path="m11051,225l11051,22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after="0" w:line="134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2" w:space="119"/>
            <w:col w:w="3459" w:space="112"/>
            <w:col w:w="3568"/>
          </w:cols>
        </w:sectPr>
      </w:pPr>
    </w:p>
    <w:p>
      <w:pPr>
        <w:pStyle w:val="Heading3"/>
        <w:spacing w:line="171" w:lineRule="exact"/>
        <w:ind w:left="333" w:right="0"/>
        <w:jc w:val="left"/>
      </w:pPr>
      <w:r>
        <w:rPr/>
        <w:t>Das</w:t>
      </w:r>
      <w:r>
        <w:rPr>
          <w:spacing w:val="-4"/>
        </w:rPr>
        <w:t> </w:t>
      </w:r>
      <w:r>
        <w:rPr>
          <w:spacing w:val="-2"/>
        </w:rPr>
        <w:t>2’000-Watt-Konzept</w:t>
      </w:r>
      <w:r>
        <w:rPr>
          <w:spacing w:val="-4"/>
        </w:rPr>
        <w:t> </w:t>
      </w:r>
      <w:r>
        <w:rPr>
          <w:spacing w:val="-1"/>
        </w:rPr>
        <w:t>mit</w:t>
      </w:r>
      <w:r>
        <w:rPr>
          <w:spacing w:val="-4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3"/>
        </w:rPr>
        <w:t>Produk-</w:t>
      </w:r>
    </w:p>
    <w:p>
      <w:pPr>
        <w:pStyle w:val="BodyText"/>
        <w:tabs>
          <w:tab w:pos="3779" w:val="left" w:leader="none"/>
          <w:tab w:pos="7090" w:val="left" w:leader="none"/>
        </w:tabs>
        <w:spacing w:line="171" w:lineRule="exact"/>
        <w:ind w:left="186"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l’énergie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>
          <w:spacing w:val="-2"/>
        </w:rPr>
        <w:t>soleil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3"/>
        </w:rPr>
        <w:t>réinjecter</w:t>
      </w:r>
      <w:r>
        <w:rPr>
          <w:spacing w:val="-15"/>
        </w:rPr>
        <w:t> </w:t>
      </w:r>
      <w:r>
        <w:rPr>
          <w:spacing w:val="-2"/>
        </w:rPr>
        <w:t>le</w:t>
      </w:r>
      <w:r>
        <w:rPr>
          <w:spacing w:val="-15"/>
        </w:rPr>
        <w:t> </w:t>
      </w:r>
      <w:r>
        <w:rPr>
          <w:spacing w:val="-1"/>
        </w:rPr>
        <w:t>soir</w:t>
      </w:r>
      <w:r>
        <w:rPr>
          <w:spacing w:val="-15"/>
        </w:rPr>
        <w:t> </w:t>
      </w:r>
      <w:r>
        <w:rPr>
          <w:spacing w:val="-1"/>
        </w:rPr>
        <w:t>dans</w:t>
      </w:r>
      <w:r>
        <w:rPr/>
        <w:tab/>
        <w:t> </w:t>
        <w:tab/>
      </w:r>
      <w:r>
        <w:rPr>
          <w:i w:val="0"/>
        </w:rPr>
      </w:r>
    </w:p>
    <w:p>
      <w:pPr>
        <w:spacing w:after="0" w:line="171" w:lineRule="exact"/>
        <w:jc w:val="left"/>
        <w:sectPr>
          <w:type w:val="continuous"/>
          <w:pgSz w:w="11910" w:h="16840"/>
          <w:pgMar w:top="860" w:bottom="280" w:left="460" w:right="740"/>
          <w:cols w:num="2" w:equalWidth="0">
            <w:col w:w="3452" w:space="40"/>
            <w:col w:w="7218"/>
          </w:cols>
        </w:sectPr>
      </w:pPr>
    </w:p>
    <w:p>
      <w:pPr>
        <w:pStyle w:val="Heading3"/>
        <w:spacing w:line="230" w:lineRule="exact" w:before="10"/>
        <w:ind w:right="0"/>
        <w:jc w:val="both"/>
      </w:pPr>
      <w:r>
        <w:rPr>
          <w:spacing w:val="-1"/>
        </w:rPr>
        <w:t>tion,</w:t>
      </w:r>
      <w:r>
        <w:rPr>
          <w:spacing w:val="32"/>
        </w:rPr>
        <w:t> </w:t>
      </w:r>
      <w:r>
        <w:rPr>
          <w:spacing w:val="-1"/>
        </w:rPr>
        <w:t>der</w:t>
      </w:r>
      <w:r>
        <w:rPr>
          <w:spacing w:val="43"/>
        </w:rPr>
        <w:t> </w:t>
      </w:r>
      <w:r>
        <w:rPr>
          <w:spacing w:val="-1"/>
        </w:rPr>
        <w:t>Speicherung</w:t>
      </w:r>
      <w:r>
        <w:rPr>
          <w:spacing w:val="42"/>
        </w:rPr>
        <w:t> </w:t>
      </w:r>
      <w:r>
        <w:rPr>
          <w:spacing w:val="-1"/>
        </w:rPr>
        <w:t>und</w:t>
      </w:r>
      <w:r>
        <w:rPr>
          <w:spacing w:val="43"/>
        </w:rPr>
        <w:t> </w:t>
      </w:r>
      <w:r>
        <w:rPr>
          <w:spacing w:val="-1"/>
        </w:rPr>
        <w:t>der</w:t>
      </w:r>
      <w:r>
        <w:rPr>
          <w:spacing w:val="43"/>
        </w:rPr>
        <w:t> </w:t>
      </w:r>
      <w:r>
        <w:rPr>
          <w:spacing w:val="-1"/>
        </w:rPr>
        <w:t>effizienten</w:t>
      </w:r>
      <w:r>
        <w:rPr>
          <w:spacing w:val="20"/>
        </w:rPr>
        <w:t> </w:t>
      </w:r>
      <w:r>
        <w:rPr>
          <w:spacing w:val="-2"/>
        </w:rPr>
        <w:t>Verwendung</w:t>
      </w:r>
      <w:r>
        <w:rPr>
          <w:spacing w:val="16"/>
        </w:rPr>
        <w:t> </w:t>
      </w:r>
      <w:r>
        <w:rPr>
          <w:spacing w:val="-1"/>
        </w:rPr>
        <w:t>von</w:t>
      </w:r>
      <w:r>
        <w:rPr>
          <w:spacing w:val="16"/>
        </w:rPr>
        <w:t> </w:t>
      </w:r>
      <w:r>
        <w:rPr>
          <w:spacing w:val="-2"/>
        </w:rPr>
        <w:t>Strom</w:t>
      </w:r>
      <w:r>
        <w:rPr>
          <w:spacing w:val="16"/>
        </w:rPr>
        <w:t> </w:t>
      </w:r>
      <w:r>
        <w:rPr>
          <w:spacing w:val="-1"/>
        </w:rPr>
        <w:t>begeistert</w:t>
      </w:r>
      <w:r>
        <w:rPr>
          <w:spacing w:val="16"/>
        </w:rPr>
        <w:t> </w:t>
      </w:r>
      <w:r>
        <w:rPr>
          <w:spacing w:val="-1"/>
        </w:rPr>
        <w:t>heute</w:t>
      </w:r>
      <w:r>
        <w:rPr>
          <w:spacing w:val="28"/>
        </w:rPr>
        <w:t> </w:t>
      </w:r>
      <w:r>
        <w:rPr>
          <w:spacing w:val="-1"/>
        </w:rPr>
        <w:t>Schulklassen,</w:t>
      </w:r>
      <w:r>
        <w:rPr>
          <w:spacing w:val="32"/>
        </w:rPr>
        <w:t> </w:t>
      </w:r>
      <w:r>
        <w:rPr>
          <w:spacing w:val="-2"/>
        </w:rPr>
        <w:t>Fachgruppen</w:t>
      </w:r>
      <w:r>
        <w:rPr>
          <w:spacing w:val="44"/>
        </w:rPr>
        <w:t> </w:t>
      </w:r>
      <w:r>
        <w:rPr>
          <w:spacing w:val="-1"/>
        </w:rPr>
        <w:t>und</w:t>
      </w:r>
      <w:r>
        <w:rPr>
          <w:spacing w:val="43"/>
        </w:rPr>
        <w:t> </w:t>
      </w:r>
      <w:r>
        <w:rPr>
          <w:spacing w:val="-1"/>
        </w:rPr>
        <w:t>Besuche-</w:t>
      </w:r>
      <w:r>
        <w:rPr>
          <w:spacing w:val="23"/>
        </w:rPr>
        <w:t> </w:t>
      </w:r>
      <w:r>
        <w:rPr>
          <w:spacing w:val="-1"/>
        </w:rPr>
        <w:t>rinnen</w:t>
      </w:r>
      <w:r>
        <w:rPr>
          <w:spacing w:val="23"/>
        </w:rPr>
        <w:t> </w:t>
      </w:r>
      <w:r>
        <w:rPr>
          <w:spacing w:val="-1"/>
        </w:rPr>
        <w:t>und</w:t>
      </w:r>
      <w:r>
        <w:rPr>
          <w:spacing w:val="23"/>
        </w:rPr>
        <w:t> </w:t>
      </w:r>
      <w:r>
        <w:rPr>
          <w:spacing w:val="-1"/>
        </w:rPr>
        <w:t>Besucher</w:t>
      </w:r>
      <w:r>
        <w:rPr>
          <w:spacing w:val="23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1"/>
        </w:rPr>
        <w:t>Sommerbeiz.</w:t>
      </w:r>
      <w:r>
        <w:rPr>
          <w:spacing w:val="2"/>
        </w:rPr>
        <w:t> </w:t>
      </w:r>
      <w:r>
        <w:rPr>
          <w:spacing w:val="-5"/>
        </w:rPr>
        <w:t>Vor</w:t>
      </w:r>
      <w:r>
        <w:rPr>
          <w:spacing w:val="27"/>
        </w:rPr>
        <w:t> </w:t>
      </w:r>
      <w:r>
        <w:rPr>
          <w:spacing w:val="1"/>
        </w:rPr>
        <w:t>Ort</w:t>
      </w:r>
      <w:r>
        <w:rPr>
          <w:spacing w:val="17"/>
        </w:rPr>
        <w:t> </w:t>
      </w:r>
      <w:r>
        <w:rPr>
          <w:spacing w:val="-1"/>
        </w:rPr>
        <w:t>erlauben</w:t>
      </w:r>
      <w:r>
        <w:rPr>
          <w:spacing w:val="17"/>
        </w:rPr>
        <w:t> </w:t>
      </w:r>
      <w:r>
        <w:rPr>
          <w:spacing w:val="-1"/>
        </w:rPr>
        <w:t>Ladestationen</w:t>
      </w:r>
      <w:r>
        <w:rPr>
          <w:spacing w:val="17"/>
        </w:rPr>
        <w:t> </w:t>
      </w:r>
      <w:r>
        <w:rPr>
          <w:spacing w:val="-1"/>
        </w:rPr>
        <w:t>für</w:t>
      </w:r>
      <w:r>
        <w:rPr>
          <w:spacing w:val="17"/>
        </w:rPr>
        <w:t> </w:t>
      </w:r>
      <w:r>
        <w:rPr>
          <w:spacing w:val="-2"/>
        </w:rPr>
        <w:t>E-Bikes</w:t>
      </w:r>
      <w:r>
        <w:rPr>
          <w:spacing w:val="17"/>
        </w:rPr>
        <w:t> </w:t>
      </w:r>
      <w:r>
        <w:rPr>
          <w:spacing w:val="-2"/>
        </w:rPr>
        <w:t>so-</w:t>
      </w:r>
      <w:r>
        <w:rPr>
          <w:spacing w:val="23"/>
        </w:rPr>
        <w:t> </w:t>
      </w:r>
      <w:r>
        <w:rPr>
          <w:spacing w:val="-1"/>
        </w:rPr>
        <w:t>wie</w:t>
      </w:r>
      <w:r>
        <w:rPr>
          <w:spacing w:val="-11"/>
        </w:rPr>
        <w:t> </w:t>
      </w:r>
      <w:r>
        <w:rPr>
          <w:spacing w:val="-1"/>
        </w:rPr>
        <w:t>ein</w:t>
      </w:r>
      <w:r>
        <w:rPr>
          <w:spacing w:val="-11"/>
        </w:rPr>
        <w:t> </w:t>
      </w:r>
      <w:r>
        <w:rPr>
          <w:spacing w:val="-1"/>
        </w:rPr>
        <w:t>Solartisch</w:t>
      </w:r>
      <w:r>
        <w:rPr>
          <w:spacing w:val="-11"/>
        </w:rPr>
        <w:t> </w:t>
      </w:r>
      <w:r>
        <w:rPr>
          <w:spacing w:val="-1"/>
        </w:rPr>
        <w:t>mit</w:t>
      </w:r>
      <w:r>
        <w:rPr>
          <w:spacing w:val="-11"/>
        </w:rPr>
        <w:t> </w:t>
      </w:r>
      <w:r>
        <w:rPr>
          <w:spacing w:val="-2"/>
        </w:rPr>
        <w:t>USB-Anschlüssen</w:t>
      </w:r>
      <w:r>
        <w:rPr>
          <w:spacing w:val="-11"/>
        </w:rPr>
        <w:t> </w:t>
      </w:r>
      <w:r>
        <w:rPr>
          <w:spacing w:val="-1"/>
        </w:rPr>
        <w:t>zum</w:t>
      </w:r>
      <w:r>
        <w:rPr>
          <w:spacing w:val="34"/>
        </w:rPr>
        <w:t> </w:t>
      </w:r>
      <w:r>
        <w:rPr>
          <w:spacing w:val="-1"/>
        </w:rPr>
        <w:t>Laden</w:t>
      </w:r>
      <w:r>
        <w:rPr>
          <w:spacing w:val="-16"/>
        </w:rPr>
        <w:t> </w:t>
      </w:r>
      <w:r>
        <w:rPr>
          <w:spacing w:val="-1"/>
        </w:rPr>
        <w:t>von</w:t>
      </w:r>
      <w:r>
        <w:rPr>
          <w:spacing w:val="-16"/>
        </w:rPr>
        <w:t> </w:t>
      </w:r>
      <w:r>
        <w:rPr>
          <w:spacing w:val="-1"/>
        </w:rPr>
        <w:t>Handys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>
          <w:spacing w:val="-1"/>
        </w:rPr>
        <w:t>hautnahe</w:t>
      </w:r>
      <w:r>
        <w:rPr>
          <w:spacing w:val="-16"/>
        </w:rPr>
        <w:t> </w:t>
      </w:r>
      <w:r>
        <w:rPr>
          <w:spacing w:val="-1"/>
        </w:rPr>
        <w:t>Erleben</w:t>
      </w:r>
      <w:r>
        <w:rPr>
          <w:spacing w:val="-16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>
          <w:spacing w:val="-1"/>
        </w:rPr>
        <w:t>Funktionalität</w:t>
      </w:r>
      <w:r>
        <w:rPr>
          <w:spacing w:val="-2"/>
        </w:rPr>
        <w:t> </w:t>
      </w:r>
      <w:r>
        <w:rPr>
          <w:spacing w:val="-1"/>
        </w:rPr>
        <w:t>von</w:t>
      </w:r>
      <w:r>
        <w:rPr>
          <w:spacing w:val="-2"/>
        </w:rPr>
        <w:t> Solarstrom.</w:t>
      </w:r>
      <w:r>
        <w:rPr/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3"/>
          <w:sz w:val="18"/>
        </w:rPr>
        <w:t>Für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innovative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und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umfassende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Ener-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giekonzept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und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den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hohen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Eigenversor-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gungsgrad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verdient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der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Hof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Hinter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Musegg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den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2.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z w:val="18"/>
        </w:rPr>
        <w:t>Platz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des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PlusEnergieBau-Solarprei-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ses </w:t>
      </w:r>
      <w:r>
        <w:rPr>
          <w:rFonts w:ascii="Theinhardt Regular" w:hAnsi="Theinhardt Regular"/>
          <w:spacing w:val="-1"/>
          <w:sz w:val="18"/>
        </w:rPr>
        <w:t>2016.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4" w:lineRule="exact" w:before="21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le bâtiment </w:t>
      </w:r>
      <w:r>
        <w:rPr>
          <w:spacing w:val="-1"/>
        </w:rPr>
        <w:t>en</w:t>
      </w:r>
      <w:r>
        <w:rPr>
          <w:spacing w:val="-2"/>
        </w:rPr>
        <w:t> fonction des </w:t>
      </w:r>
      <w:r>
        <w:rPr>
          <w:spacing w:val="-1"/>
        </w:rPr>
        <w:t>besoins.</w:t>
      </w:r>
      <w:r>
        <w:rPr>
          <w:i w:val="0"/>
        </w:rPr>
      </w:r>
    </w:p>
    <w:p>
      <w:pPr>
        <w:pStyle w:val="BodyText"/>
        <w:spacing w:line="232" w:lineRule="auto" w:before="2"/>
        <w:ind w:right="0" w:firstLine="226"/>
        <w:jc w:val="both"/>
        <w:rPr>
          <w:i w:val="0"/>
        </w:rPr>
      </w:pPr>
      <w:r>
        <w:rPr>
          <w:spacing w:val="-3"/>
        </w:rPr>
        <w:t>La</w:t>
      </w:r>
      <w:r>
        <w:rPr>
          <w:spacing w:val="9"/>
        </w:rPr>
        <w:t> </w:t>
      </w:r>
      <w:r>
        <w:rPr>
          <w:spacing w:val="-3"/>
        </w:rPr>
        <w:t>société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2’000</w:t>
      </w:r>
      <w:r>
        <w:rPr>
          <w:spacing w:val="9"/>
        </w:rPr>
        <w:t> </w:t>
      </w:r>
      <w:r>
        <w:rPr>
          <w:spacing w:val="-1"/>
        </w:rPr>
        <w:t>watts</w:t>
      </w:r>
      <w:r>
        <w:rPr>
          <w:spacing w:val="9"/>
        </w:rPr>
        <w:t> </w:t>
      </w:r>
      <w:r>
        <w:rPr>
          <w:spacing w:val="-1"/>
        </w:rPr>
        <w:t>visant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2"/>
        </w:rPr>
        <w:t>produi-</w:t>
      </w:r>
      <w:r>
        <w:rPr>
          <w:spacing w:val="33"/>
        </w:rPr>
        <w:t> </w:t>
      </w:r>
      <w:r>
        <w:rPr>
          <w:spacing w:val="-2"/>
        </w:rPr>
        <w:t>re,</w:t>
      </w:r>
      <w:r>
        <w:rPr>
          <w:spacing w:val="-4"/>
        </w:rPr>
        <w:t> </w:t>
      </w:r>
      <w:r>
        <w:rPr>
          <w:spacing w:val="-3"/>
        </w:rPr>
        <w:t>stocker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4"/>
        </w:rPr>
        <w:t> </w:t>
      </w:r>
      <w:r>
        <w:rPr>
          <w:spacing w:val="-2"/>
        </w:rPr>
        <w:t>utiliser</w:t>
      </w:r>
      <w:r>
        <w:rPr>
          <w:spacing w:val="4"/>
        </w:rPr>
        <w:t> </w:t>
      </w:r>
      <w:r>
        <w:rPr>
          <w:spacing w:val="-2"/>
        </w:rPr>
        <w:t>efficacement</w:t>
      </w:r>
      <w:r>
        <w:rPr>
          <w:spacing w:val="4"/>
        </w:rPr>
        <w:t> </w:t>
      </w:r>
      <w:r>
        <w:rPr>
          <w:spacing w:val="-2"/>
        </w:rPr>
        <w:t>le</w:t>
      </w:r>
      <w:r>
        <w:rPr>
          <w:spacing w:val="4"/>
        </w:rPr>
        <w:t> </w:t>
      </w:r>
      <w:r>
        <w:rPr>
          <w:spacing w:val="-2"/>
        </w:rPr>
        <w:t>courant</w:t>
      </w:r>
      <w:r>
        <w:rPr>
          <w:spacing w:val="48"/>
        </w:rPr>
        <w:t> </w:t>
      </w:r>
      <w:r>
        <w:rPr>
          <w:spacing w:val="-2"/>
        </w:rPr>
        <w:t>enthousiasme</w:t>
      </w:r>
      <w:r>
        <w:rPr>
          <w:spacing w:val="15"/>
        </w:rPr>
        <w:t> </w:t>
      </w:r>
      <w:r>
        <w:rPr>
          <w:spacing w:val="-2"/>
        </w:rPr>
        <w:t>les</w:t>
      </w:r>
      <w:r>
        <w:rPr>
          <w:spacing w:val="15"/>
        </w:rPr>
        <w:t> </w:t>
      </w:r>
      <w:r>
        <w:rPr>
          <w:spacing w:val="-1"/>
        </w:rPr>
        <w:t>classes,</w:t>
      </w:r>
      <w:r>
        <w:rPr>
          <w:spacing w:val="8"/>
        </w:rPr>
        <w:t> </w:t>
      </w:r>
      <w:r>
        <w:rPr>
          <w:spacing w:val="-2"/>
        </w:rPr>
        <w:t>groupes</w:t>
      </w:r>
      <w:r>
        <w:rPr>
          <w:spacing w:val="15"/>
        </w:rPr>
        <w:t> </w:t>
      </w:r>
      <w:r>
        <w:rPr>
          <w:spacing w:val="-2"/>
        </w:rPr>
        <w:t>professi-</w:t>
      </w:r>
      <w:r>
        <w:rPr>
          <w:spacing w:val="35"/>
        </w:rPr>
        <w:t> </w:t>
      </w:r>
      <w:r>
        <w:rPr>
          <w:spacing w:val="-2"/>
        </w:rPr>
        <w:t>onnels</w:t>
      </w:r>
      <w:r>
        <w:rPr>
          <w:spacing w:val="11"/>
        </w:rPr>
        <w:t> </w:t>
      </w:r>
      <w:r>
        <w:rPr>
          <w:spacing w:val="-1"/>
        </w:rPr>
        <w:t>et</w:t>
      </w:r>
      <w:r>
        <w:rPr>
          <w:spacing w:val="11"/>
        </w:rPr>
        <w:t> </w:t>
      </w:r>
      <w:r>
        <w:rPr>
          <w:spacing w:val="-2"/>
        </w:rPr>
        <w:t>visiteurs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>
          <w:spacing w:val="-2"/>
        </w:rPr>
        <w:t>l’auberge</w:t>
      </w:r>
      <w:r>
        <w:rPr>
          <w:spacing w:val="11"/>
        </w:rPr>
        <w:t> </w:t>
      </w:r>
      <w:r>
        <w:rPr>
          <w:spacing w:val="-2"/>
        </w:rPr>
        <w:t>estivale.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44"/>
        </w:rPr>
        <w:t> </w:t>
      </w:r>
      <w:r>
        <w:rPr>
          <w:spacing w:val="-2"/>
        </w:rPr>
        <w:t>place,</w:t>
      </w:r>
      <w:r>
        <w:rPr>
          <w:spacing w:val="16"/>
        </w:rPr>
        <w:t> </w:t>
      </w:r>
      <w:r>
        <w:rPr>
          <w:spacing w:val="-2"/>
        </w:rPr>
        <w:t>des</w:t>
      </w:r>
      <w:r>
        <w:rPr>
          <w:spacing w:val="23"/>
        </w:rPr>
        <w:t> </w:t>
      </w:r>
      <w:r>
        <w:rPr>
          <w:spacing w:val="-2"/>
        </w:rPr>
        <w:t>bornes</w:t>
      </w:r>
      <w:r>
        <w:rPr>
          <w:spacing w:val="23"/>
        </w:rPr>
        <w:t> </w:t>
      </w:r>
      <w:r>
        <w:rPr>
          <w:spacing w:val="-1"/>
        </w:rPr>
        <w:t>et</w:t>
      </w:r>
      <w:r>
        <w:rPr>
          <w:spacing w:val="23"/>
        </w:rPr>
        <w:t> </w:t>
      </w:r>
      <w:r>
        <w:rPr>
          <w:spacing w:val="-2"/>
        </w:rPr>
        <w:t>une</w:t>
      </w:r>
      <w:r>
        <w:rPr>
          <w:spacing w:val="23"/>
        </w:rPr>
        <w:t> </w:t>
      </w:r>
      <w:r>
        <w:rPr>
          <w:spacing w:val="-2"/>
        </w:rPr>
        <w:t>table</w:t>
      </w:r>
      <w:r>
        <w:rPr>
          <w:spacing w:val="23"/>
        </w:rPr>
        <w:t> </w:t>
      </w:r>
      <w:r>
        <w:rPr>
          <w:spacing w:val="-2"/>
        </w:rPr>
        <w:t>solaire</w:t>
      </w:r>
      <w:r>
        <w:rPr>
          <w:spacing w:val="23"/>
        </w:rPr>
        <w:t> </w:t>
      </w:r>
      <w:r>
        <w:rPr>
          <w:spacing w:val="-2"/>
        </w:rPr>
        <w:t>USB</w:t>
      </w:r>
      <w:r>
        <w:rPr>
          <w:spacing w:val="43"/>
        </w:rPr>
        <w:t> </w:t>
      </w:r>
      <w:r>
        <w:rPr>
          <w:spacing w:val="-1"/>
        </w:rPr>
        <w:t>pour</w:t>
      </w:r>
      <w:r>
        <w:rPr>
          <w:spacing w:val="30"/>
        </w:rPr>
        <w:t> </w:t>
      </w:r>
      <w:r>
        <w:rPr>
          <w:spacing w:val="-3"/>
        </w:rPr>
        <w:t>recharger</w:t>
      </w:r>
      <w:r>
        <w:rPr>
          <w:spacing w:val="31"/>
        </w:rPr>
        <w:t> </w:t>
      </w:r>
      <w:r>
        <w:rPr>
          <w:spacing w:val="-2"/>
        </w:rPr>
        <w:t>vélos</w:t>
      </w:r>
      <w:r>
        <w:rPr>
          <w:spacing w:val="30"/>
        </w:rPr>
        <w:t> </w:t>
      </w:r>
      <w:r>
        <w:rPr>
          <w:spacing w:val="-2"/>
        </w:rPr>
        <w:t>électriques</w:t>
      </w:r>
      <w:r>
        <w:rPr>
          <w:spacing w:val="31"/>
        </w:rPr>
        <w:t> </w:t>
      </w:r>
      <w:r>
        <w:rPr>
          <w:spacing w:val="-1"/>
        </w:rPr>
        <w:t>et</w:t>
      </w:r>
      <w:r>
        <w:rPr>
          <w:spacing w:val="31"/>
        </w:rPr>
        <w:t> </w:t>
      </w:r>
      <w:r>
        <w:rPr/>
        <w:t>portab-</w:t>
      </w:r>
      <w:r>
        <w:rPr>
          <w:spacing w:val="29"/>
        </w:rPr>
        <w:t> </w:t>
      </w:r>
      <w:r>
        <w:rPr>
          <w:spacing w:val="-2"/>
        </w:rPr>
        <w:t>les</w:t>
      </w:r>
      <w:r>
        <w:rPr>
          <w:spacing w:val="17"/>
        </w:rPr>
        <w:t> </w:t>
      </w:r>
      <w:r>
        <w:rPr>
          <w:spacing w:val="-2"/>
        </w:rPr>
        <w:t>permettent</w:t>
      </w:r>
      <w:r>
        <w:rPr>
          <w:spacing w:val="17"/>
        </w:rPr>
        <w:t> </w:t>
      </w:r>
      <w:r>
        <w:rPr>
          <w:spacing w:val="-3"/>
        </w:rPr>
        <w:t>d’expérimenter</w:t>
      </w:r>
      <w:r>
        <w:rPr>
          <w:spacing w:val="17"/>
        </w:rPr>
        <w:t> </w:t>
      </w:r>
      <w:r>
        <w:rPr>
          <w:spacing w:val="-2"/>
        </w:rPr>
        <w:t>les</w:t>
      </w:r>
      <w:r>
        <w:rPr>
          <w:spacing w:val="17"/>
        </w:rPr>
        <w:t> </w:t>
      </w:r>
      <w:r>
        <w:rPr>
          <w:spacing w:val="-2"/>
        </w:rPr>
        <w:t>atouts</w:t>
      </w:r>
      <w:r>
        <w:rPr>
          <w:spacing w:val="17"/>
        </w:rPr>
        <w:t> </w:t>
      </w:r>
      <w:r>
        <w:rPr>
          <w:spacing w:val="-2"/>
        </w:rPr>
        <w:t>de</w:t>
      </w:r>
      <w:r>
        <w:rPr>
          <w:spacing w:val="43"/>
        </w:rPr>
        <w:t> </w:t>
      </w:r>
      <w:r>
        <w:rPr>
          <w:spacing w:val="-3"/>
        </w:rPr>
        <w:t>l’énergie</w:t>
      </w:r>
      <w:r>
        <w:rPr>
          <w:spacing w:val="-2"/>
        </w:rPr>
        <w:t> solaire.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both"/>
        <w:rPr>
          <w:i w:val="0"/>
        </w:rPr>
      </w:pPr>
      <w:r>
        <w:rPr>
          <w:spacing w:val="-2"/>
        </w:rPr>
        <w:t>Pour</w:t>
      </w:r>
      <w:r>
        <w:rPr>
          <w:spacing w:val="-28"/>
        </w:rPr>
        <w:t> </w:t>
      </w:r>
      <w:r>
        <w:rPr>
          <w:spacing w:val="-4"/>
        </w:rPr>
        <w:t>c</w:t>
      </w:r>
      <w:r>
        <w:rPr>
          <w:spacing w:val="21"/>
        </w:rPr>
        <w:t>e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-4"/>
        </w:rPr>
        <w:t>nc</w:t>
      </w:r>
      <w:r>
        <w:rPr>
          <w:spacing w:val="-2"/>
        </w:rPr>
        <w:t>ep</w:t>
      </w:r>
      <w:r>
        <w:rPr/>
        <w:t>t</w:t>
      </w:r>
      <w:r>
        <w:rPr>
          <w:spacing w:val="-28"/>
        </w:rPr>
        <w:t> </w:t>
      </w:r>
      <w:r>
        <w:rPr>
          <w:spacing w:val="-3"/>
        </w:rPr>
        <w:t>énergétique</w:t>
      </w:r>
      <w:r>
        <w:rPr>
          <w:spacing w:val="-28"/>
        </w:rPr>
        <w:t> </w:t>
      </w:r>
      <w:r>
        <w:rPr>
          <w:spacing w:val="-2"/>
        </w:rPr>
        <w:t>global</w:t>
      </w:r>
      <w:r>
        <w:rPr>
          <w:spacing w:val="-28"/>
        </w:rPr>
        <w:t> </w:t>
      </w:r>
      <w:r>
        <w:rPr>
          <w:spacing w:val="-1"/>
        </w:rPr>
        <w:t>et</w:t>
      </w:r>
      <w:r>
        <w:rPr>
          <w:spacing w:val="-28"/>
        </w:rPr>
        <w:t> </w:t>
      </w:r>
      <w:r>
        <w:rPr>
          <w:spacing w:val="-2"/>
        </w:rPr>
        <w:t>inno-</w:t>
      </w:r>
      <w:r>
        <w:rPr>
          <w:spacing w:val="31"/>
        </w:rPr>
        <w:t> </w:t>
      </w:r>
      <w:r>
        <w:rPr>
          <w:spacing w:val="-1"/>
        </w:rPr>
        <w:t>vant</w:t>
      </w:r>
      <w:r>
        <w:rPr>
          <w:spacing w:val="-16"/>
        </w:rPr>
        <w:t> </w:t>
      </w:r>
      <w:r>
        <w:rPr>
          <w:spacing w:val="-1"/>
        </w:rPr>
        <w:t>ainsi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spacing w:val="-1"/>
        </w:rPr>
        <w:t>pour</w:t>
      </w:r>
      <w:r>
        <w:rPr>
          <w:spacing w:val="-16"/>
        </w:rPr>
        <w:t> </w:t>
      </w:r>
      <w:r>
        <w:rPr>
          <w:spacing w:val="-2"/>
        </w:rPr>
        <w:t>le</w:t>
      </w:r>
      <w:r>
        <w:rPr>
          <w:spacing w:val="-16"/>
        </w:rPr>
        <w:t> </w:t>
      </w:r>
      <w:r>
        <w:rPr>
          <w:spacing w:val="-1"/>
        </w:rPr>
        <w:t>niveau</w:t>
      </w:r>
      <w:r>
        <w:rPr>
          <w:spacing w:val="-16"/>
        </w:rPr>
        <w:t> </w:t>
      </w:r>
      <w:r>
        <w:rPr>
          <w:spacing w:val="-2"/>
        </w:rPr>
        <w:t>d‘autoproduction</w:t>
      </w:r>
      <w:r>
        <w:rPr>
          <w:spacing w:val="22"/>
        </w:rPr>
        <w:t> </w:t>
      </w:r>
      <w:r>
        <w:rPr>
          <w:spacing w:val="-3"/>
        </w:rPr>
        <w:t>élevé,</w:t>
      </w:r>
      <w:r>
        <w:rPr>
          <w:spacing w:val="-13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2"/>
        </w:rPr>
        <w:t>ferme</w:t>
      </w:r>
      <w:r>
        <w:rPr>
          <w:spacing w:val="-6"/>
        </w:rPr>
        <w:t> </w:t>
      </w:r>
      <w:r>
        <w:rPr>
          <w:spacing w:val="-2"/>
        </w:rPr>
        <w:t>Hinter-Musegg</w:t>
      </w:r>
      <w:r>
        <w:rPr>
          <w:spacing w:val="-6"/>
        </w:rPr>
        <w:t> </w:t>
      </w:r>
      <w:r>
        <w:rPr>
          <w:spacing w:val="-2"/>
        </w:rPr>
        <w:t>obtient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2"/>
        </w:rPr>
        <w:t>deu-</w:t>
      </w:r>
      <w:r>
        <w:rPr>
          <w:spacing w:val="31"/>
        </w:rPr>
        <w:t> </w:t>
      </w:r>
      <w:r>
        <w:rPr>
          <w:spacing w:val="-3"/>
        </w:rPr>
        <w:t>xième</w:t>
      </w:r>
      <w:r>
        <w:rPr>
          <w:spacing w:val="-2"/>
        </w:rPr>
        <w:t> place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Prix</w:t>
      </w:r>
      <w:r>
        <w:rPr>
          <w:spacing w:val="-2"/>
        </w:rPr>
        <w:t> Solaire BEP </w:t>
      </w:r>
      <w:r>
        <w:rPr>
          <w:spacing w:val="-1"/>
        </w:rPr>
        <w:t>2016.</w:t>
      </w:r>
      <w:r>
        <w:rPr>
          <w:i w:val="0"/>
        </w:rPr>
      </w:r>
    </w:p>
    <w:p>
      <w:pPr>
        <w:spacing w:line="14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8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Stiftung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Kultur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Lebensraum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Musegg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1"/>
          <w:sz w:val="14"/>
        </w:rPr>
        <w:t>Pia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Fassbind,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Diebold-Schilling-Strasse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13</w:t>
      </w:r>
      <w:r>
        <w:rPr>
          <w:rFonts w:ascii="Theinhardt Regular"/>
          <w:spacing w:val="68"/>
          <w:sz w:val="14"/>
        </w:rPr>
        <w:t> </w:t>
      </w:r>
      <w:r>
        <w:rPr>
          <w:rFonts w:ascii="Theinhardt Regular"/>
          <w:spacing w:val="2"/>
          <w:sz w:val="14"/>
        </w:rPr>
        <w:t>6004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Luzern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475</w:t>
      </w:r>
      <w:r>
        <w:rPr>
          <w:rFonts w:ascii="Theinhardt Regular"/>
          <w:sz w:val="14"/>
        </w:rPr>
        <w:t> 58 4</w:t>
      </w:r>
      <w:hyperlink r:id="rId7">
        <w:r>
          <w:rPr>
            <w:rFonts w:ascii="Theinhardt Regular"/>
            <w:sz w:val="14"/>
          </w:rPr>
          <w:t>3, </w:t>
        </w:r>
        <w:r>
          <w:rPr>
            <w:rFonts w:ascii="Theinhardt Regular"/>
            <w:spacing w:val="1"/>
            <w:sz w:val="14"/>
          </w:rPr>
          <w:t>kontakt@hinter-musegg.ch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8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Architekturbüro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Iwan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Bühler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Geissensteinring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6"/>
          <w:sz w:val="14"/>
        </w:rPr>
        <w:t>41,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6005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Luzern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367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Energiekonzept: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3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Walter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Fassbind,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Diebold-Schilling-Strasse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13</w:t>
      </w:r>
      <w:r>
        <w:rPr>
          <w:rFonts w:ascii="Theinhardt Regular"/>
          <w:spacing w:val="64"/>
          <w:sz w:val="14"/>
        </w:rPr>
        <w:t> </w:t>
      </w:r>
      <w:r>
        <w:rPr>
          <w:rFonts w:ascii="Theinhardt Regular"/>
          <w:spacing w:val="2"/>
          <w:sz w:val="14"/>
        </w:rPr>
        <w:t>6004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Luzern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356 69 </w:t>
      </w:r>
      <w:r>
        <w:rPr>
          <w:rFonts w:ascii="Theinhardt Regular"/>
          <w:spacing w:val="-1"/>
          <w:sz w:val="14"/>
        </w:rPr>
        <w:t>79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Netz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4, </w:t>
      </w:r>
      <w:r>
        <w:rPr>
          <w:rFonts w:ascii="Theinhardt Regular"/>
          <w:spacing w:val="1"/>
          <w:sz w:val="14"/>
        </w:rPr>
        <w:t>6030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Ebikon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8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info@benetz.ch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Holzbau: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20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schaerholzbau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Kreuzmatte</w:t>
      </w:r>
      <w:r>
        <w:rPr>
          <w:rFonts w:ascii="Theinhardt Regular" w:hAnsi="Theinhardt Regular"/>
          <w:sz w:val="14"/>
        </w:rPr>
        <w:t> 1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6147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Altbüron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</w:t>
      </w:r>
      <w:r>
        <w:rPr>
          <w:rFonts w:ascii="Theinhardt Regular"/>
          <w:spacing w:val="-5"/>
          <w:sz w:val="14"/>
        </w:rPr>
        <w:t>917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</w:t>
      </w:r>
      <w:r>
        <w:rPr>
          <w:rFonts w:ascii="Theinhardt Regular"/>
          <w:sz w:val="14"/>
        </w:rPr>
        <w:t> 20</w:t>
      </w:r>
      <w:hyperlink r:id="rId9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office@schaerholzbau.ch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4621" cy="305409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621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6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p>
      <w:pPr>
        <w:pStyle w:val="Heading1"/>
        <w:tabs>
          <w:tab w:pos="3691" w:val="left" w:leader="none"/>
        </w:tabs>
        <w:spacing w:line="200" w:lineRule="atLeast"/>
        <w:ind w:right="0"/>
        <w:jc w:val="left"/>
      </w:pPr>
      <w:r>
        <w:rPr/>
        <w:drawing>
          <wp:inline distT="0" distB="0" distL="0" distR="0">
            <wp:extent cx="2133739" cy="137160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4373473" cy="2180748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473" cy="218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3691" w:val="left" w:leader="none"/>
        </w:tabs>
        <w:spacing w:before="1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position w:val="1"/>
          <w:sz w:val="14"/>
        </w:rPr>
        <w:t>2</w:t>
        <w:tab/>
      </w: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pStyle w:val="Heading1"/>
        <w:tabs>
          <w:tab w:pos="3682" w:val="left" w:leader="none"/>
        </w:tabs>
        <w:spacing w:line="200" w:lineRule="atLeast"/>
        <w:ind w:left="115" w:right="0"/>
        <w:jc w:val="left"/>
      </w:pPr>
      <w:r>
        <w:rPr>
          <w:position w:val="2"/>
        </w:rPr>
        <w:drawing>
          <wp:inline distT="0" distB="0" distL="0" distR="0">
            <wp:extent cx="2104365" cy="1176337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65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4397554" cy="3145536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554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3681" w:val="left" w:leader="none"/>
        </w:tabs>
        <w:spacing w:before="23"/>
        <w:ind w:left="11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4</w:t>
        <w:tab/>
        <w:t>5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pgSz w:w="11910" w:h="16840"/>
          <w:pgMar w:top="860" w:bottom="280" w:left="740" w:right="44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9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Die 564 </w:t>
      </w:r>
      <w:r>
        <w:rPr>
          <w:rFonts w:ascii="Theinhardt Bold" w:hAnsi="Theinhardt Bold"/>
          <w:b/>
          <w:spacing w:val="-1"/>
          <w:sz w:val="14"/>
        </w:rPr>
        <w:t>m</w:t>
      </w:r>
      <w:r>
        <w:rPr>
          <w:rFonts w:ascii="Theinhardt Bold" w:hAnsi="Theinhardt Bold"/>
          <w:b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spacing w:val="-1"/>
          <w:sz w:val="14"/>
        </w:rPr>
        <w:t>grosse</w:t>
      </w:r>
      <w:r>
        <w:rPr>
          <w:rFonts w:ascii="Theinhardt Bold" w:hAnsi="Theinhardt Bold"/>
          <w:b/>
          <w:sz w:val="14"/>
        </w:rPr>
        <w:t> und 91.8 kW </w:t>
      </w:r>
      <w:r>
        <w:rPr>
          <w:rFonts w:ascii="Theinhardt Bold" w:hAnsi="Theinhardt Bold"/>
          <w:b/>
          <w:spacing w:val="-1"/>
          <w:sz w:val="14"/>
        </w:rPr>
        <w:t>starke</w:t>
      </w:r>
      <w:r>
        <w:rPr>
          <w:rFonts w:ascii="Theinhardt Bold" w:hAnsi="Theinhardt Bold"/>
          <w:b/>
          <w:sz w:val="14"/>
        </w:rPr>
        <w:t> PV-Anla-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z w:val="14"/>
        </w:rPr>
        <w:t>ge</w:t>
      </w:r>
      <w:r>
        <w:rPr>
          <w:rFonts w:ascii="Theinhardt Bold" w:hAnsi="Theinhardt Bold"/>
          <w:b/>
          <w:spacing w:val="-1"/>
          <w:sz w:val="14"/>
        </w:rPr>
        <w:t> ist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vorbildlich </w:t>
      </w:r>
      <w:r>
        <w:rPr>
          <w:rFonts w:ascii="Theinhardt Bold" w:hAnsi="Theinhardt Bold"/>
          <w:b/>
          <w:sz w:val="14"/>
        </w:rPr>
        <w:t>ganzflächig integriert.</w:t>
      </w:r>
      <w:r>
        <w:rPr>
          <w:rFonts w:ascii="Theinhardt Bold" w:hAnsi="Theinhardt Bold"/>
          <w:sz w:val="14"/>
        </w:rPr>
      </w:r>
    </w:p>
    <w:p>
      <w:pPr>
        <w:spacing w:line="165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rund 76’500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207" w:lineRule="auto" w:before="6"/>
        <w:ind w:left="337" w:right="10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Umbau benötigte 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inkl.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Land-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wirtschaftsbetrieb ca.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41’000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72" w:lineRule="exact" w:before="71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  <w:t>Die perfekt integrierte </w:t>
      </w:r>
      <w:r>
        <w:rPr>
          <w:rFonts w:ascii="Theinhardt Bold"/>
          <w:b/>
          <w:spacing w:val="-1"/>
          <w:sz w:val="14"/>
        </w:rPr>
        <w:t>Ost-West-PV-Anlage.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207" w:lineRule="auto" w:before="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Der zum </w:t>
      </w:r>
      <w:r>
        <w:rPr>
          <w:rFonts w:ascii="Theinhardt Bold" w:hAnsi="Theinhardt Bold"/>
          <w:b/>
          <w:spacing w:val="-1"/>
          <w:sz w:val="14"/>
        </w:rPr>
        <w:t>Elektromobil</w:t>
      </w:r>
      <w:r>
        <w:rPr>
          <w:rFonts w:ascii="Theinhardt Bold" w:hAnsi="Theinhardt Bold"/>
          <w:b/>
          <w:sz w:val="14"/>
        </w:rPr>
        <w:t> umgebaute </w:t>
      </w:r>
      <w:r>
        <w:rPr>
          <w:rFonts w:ascii="Theinhardt Bold" w:hAnsi="Theinhardt Bold"/>
          <w:b/>
          <w:spacing w:val="-1"/>
          <w:sz w:val="14"/>
        </w:rPr>
        <w:t>Chevrolet</w:t>
      </w:r>
      <w:r>
        <w:rPr>
          <w:rFonts w:ascii="Theinhardt Bold" w:hAnsi="Theinhardt Bold"/>
          <w:b/>
          <w:spacing w:val="46"/>
          <w:sz w:val="14"/>
        </w:rPr>
        <w:t> </w:t>
      </w:r>
      <w:r>
        <w:rPr>
          <w:rFonts w:ascii="Theinhardt Bold" w:hAnsi="Theinhardt Bold"/>
          <w:b/>
          <w:sz w:val="14"/>
        </w:rPr>
        <w:t>verfügt über eine </w:t>
      </w:r>
      <w:r>
        <w:rPr>
          <w:rFonts w:ascii="Theinhardt Bold" w:hAnsi="Theinhardt Bold"/>
          <w:b/>
          <w:spacing w:val="-1"/>
          <w:sz w:val="14"/>
        </w:rPr>
        <w:t>Reichweite</w:t>
      </w:r>
      <w:r>
        <w:rPr>
          <w:rFonts w:ascii="Theinhardt Bold" w:hAnsi="Theinhardt Bold"/>
          <w:b/>
          <w:sz w:val="14"/>
        </w:rPr>
        <w:t> von ca.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200 km.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z w:val="14"/>
        </w:rPr>
        <w:t>Er </w:t>
      </w:r>
      <w:r>
        <w:rPr>
          <w:rFonts w:ascii="Theinhardt Bold" w:hAnsi="Theinhardt Bold"/>
          <w:b/>
          <w:spacing w:val="-1"/>
          <w:sz w:val="14"/>
        </w:rPr>
        <w:t>dient</w:t>
      </w:r>
      <w:r>
        <w:rPr>
          <w:rFonts w:ascii="Theinhardt Bold" w:hAnsi="Theinhardt Bold"/>
          <w:b/>
          <w:sz w:val="14"/>
        </w:rPr>
        <w:t> zu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Transportzwecken</w:t>
      </w:r>
      <w:r>
        <w:rPr>
          <w:rFonts w:ascii="Theinhardt Bold" w:hAnsi="Theinhardt Bold"/>
          <w:b/>
          <w:sz w:val="14"/>
        </w:rPr>
        <w:t> sowie auch als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Stromspeicher</w:t>
      </w:r>
      <w:r>
        <w:rPr>
          <w:rFonts w:ascii="Theinhardt Bold" w:hAnsi="Theinhardt Bold"/>
          <w:b/>
          <w:sz w:val="14"/>
        </w:rPr>
        <w:t> und deckt im Gebäude</w:t>
      </w:r>
      <w:r>
        <w:rPr>
          <w:rFonts w:ascii="Theinhardt Bold" w:hAnsi="Theinhardt Bold"/>
          <w:sz w:val="14"/>
        </w:rPr>
      </w:r>
    </w:p>
    <w:p>
      <w:pPr>
        <w:spacing w:line="172" w:lineRule="exact" w:before="71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Leistungsspitzen bis 7.2 </w:t>
      </w:r>
      <w:r>
        <w:rPr>
          <w:rFonts w:ascii="Theinhardt Bold"/>
          <w:b/>
          <w:spacing w:val="-3"/>
          <w:sz w:val="14"/>
        </w:rPr>
        <w:t>kW.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207" w:lineRule="auto" w:before="6"/>
        <w:ind w:left="337" w:right="23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Die perfekte Ausführung sorgt für ein harmoni-</w:t>
      </w:r>
      <w:r>
        <w:rPr>
          <w:rFonts w:ascii="Theinhardt Bold" w:hAnsi="Theinhardt Bold"/>
          <w:b/>
          <w:spacing w:val="21"/>
          <w:sz w:val="14"/>
        </w:rPr>
        <w:t> </w:t>
      </w:r>
      <w:r>
        <w:rPr>
          <w:rFonts w:ascii="Theinhardt Bold" w:hAnsi="Theinhardt Bold"/>
          <w:b/>
          <w:sz w:val="14"/>
        </w:rPr>
        <w:t>sches Gesamtbild nahe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mittelalterlichen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Museggmauer.</w:t>
      </w:r>
      <w:r>
        <w:rPr>
          <w:rFonts w:ascii="Theinhardt Bold" w:hAnsi="Theinhardt Bold"/>
          <w:sz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40"/>
          <w:cols w:num="3" w:equalWidth="0">
            <w:col w:w="3379" w:space="193"/>
            <w:col w:w="3218" w:space="353"/>
            <w:col w:w="3587"/>
          </w:cols>
        </w:sect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heinhardt Bold" w:hAnsi="Theinhardt Bold" w:eastAsia="Theinhardt Bold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32"/>
      <w:ind w:left="106"/>
      <w:outlineLvl w:val="2"/>
    </w:pPr>
    <w:rPr>
      <w:rFonts w:ascii="Theinhardt Bold" w:hAnsi="Theinhardt Bold" w:eastAsia="Theinhardt Bold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ristoph.haas@ewl-luzern.ch" TargetMode="External"/><Relationship Id="rId7" Type="http://schemas.openxmlformats.org/officeDocument/2006/relationships/hyperlink" Target="mailto:kontakt@hinter-musegg.ch" TargetMode="External"/><Relationship Id="rId8" Type="http://schemas.openxmlformats.org/officeDocument/2006/relationships/hyperlink" Target="mailto:info@benetz.ch" TargetMode="External"/><Relationship Id="rId9" Type="http://schemas.openxmlformats.org/officeDocument/2006/relationships/hyperlink" Target="mailto:office@schaerholzbau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2016-09-21T11:55:03Z</dcterms:created>
  <dcterms:modified xsi:type="dcterms:W3CDTF">2016-09-21T11:55:03Z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